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51bc3nn64da5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Como Elaborar um Plano de Ação Eficaz para Implementar seu Negócio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Transformar uma ideia em um negócio de sucesso exige mais do que entusiasmo: é necessário planejamento, organização e disciplina. Um </w:t>
      </w:r>
      <w:r w:rsidDel="00000000" w:rsidR="00000000" w:rsidRPr="00000000">
        <w:rPr>
          <w:b w:val="1"/>
          <w:rtl w:val="0"/>
        </w:rPr>
        <w:t xml:space="preserve">plano de ação bem estruturado</w:t>
      </w:r>
      <w:r w:rsidDel="00000000" w:rsidR="00000000" w:rsidRPr="00000000">
        <w:rPr>
          <w:rtl w:val="0"/>
        </w:rPr>
        <w:t xml:space="preserve"> funciona como um mapa, guiando cada passo até a execução final e evitando desperdício de tempo, energia e recursos.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Neste artigo, você vai aprender </w:t>
      </w:r>
      <w:r w:rsidDel="00000000" w:rsidR="00000000" w:rsidRPr="00000000">
        <w:rPr>
          <w:b w:val="1"/>
          <w:rtl w:val="0"/>
        </w:rPr>
        <w:t xml:space="preserve">como criar um plano de ação eficiente</w:t>
      </w:r>
      <w:r w:rsidDel="00000000" w:rsidR="00000000" w:rsidRPr="00000000">
        <w:rPr>
          <w:rtl w:val="0"/>
        </w:rPr>
        <w:t xml:space="preserve"> para colocar sua estratégia em prática e alcançar resultados concretos.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fubqk1s95nc5" w:id="1"/>
      <w:bookmarkEnd w:id="1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1. Defina Objetivos Claros e Mensuráveis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 primeiro passo é saber exatamente </w:t>
      </w:r>
      <w:r w:rsidDel="00000000" w:rsidR="00000000" w:rsidRPr="00000000">
        <w:rPr>
          <w:b w:val="1"/>
          <w:rtl w:val="0"/>
        </w:rPr>
        <w:t xml:space="preserve">o que você quer alcançar</w:t>
      </w:r>
      <w:r w:rsidDel="00000000" w:rsidR="00000000" w:rsidRPr="00000000">
        <w:rPr>
          <w:rtl w:val="0"/>
        </w:rPr>
        <w:t xml:space="preserve">. Objetivos vagos levam a resultados incertos.</w:t>
        <w:br w:type="textWrapping"/>
        <w:t xml:space="preserve"> Use a metodologia </w:t>
      </w:r>
      <w:r w:rsidDel="00000000" w:rsidR="00000000" w:rsidRPr="00000000">
        <w:rPr>
          <w:b w:val="1"/>
          <w:rtl w:val="0"/>
        </w:rPr>
        <w:t xml:space="preserve">SMART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</w:t>
      </w:r>
      <w:r w:rsidDel="00000000" w:rsidR="00000000" w:rsidRPr="00000000">
        <w:rPr>
          <w:rtl w:val="0"/>
        </w:rPr>
        <w:t xml:space="preserve"> (Específico): descreva exatamente o que quer.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</w:t>
      </w:r>
      <w:r w:rsidDel="00000000" w:rsidR="00000000" w:rsidRPr="00000000">
        <w:rPr>
          <w:rtl w:val="0"/>
        </w:rPr>
        <w:t xml:space="preserve"> (Mensurável): determine como irá medir o progresso.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A</w:t>
      </w:r>
      <w:r w:rsidDel="00000000" w:rsidR="00000000" w:rsidRPr="00000000">
        <w:rPr>
          <w:rtl w:val="0"/>
        </w:rPr>
        <w:t xml:space="preserve"> (Atingível): seja realista.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</w:t>
      </w:r>
      <w:r w:rsidDel="00000000" w:rsidR="00000000" w:rsidRPr="00000000">
        <w:rPr>
          <w:rtl w:val="0"/>
        </w:rPr>
        <w:t xml:space="preserve"> (Relevante): garanta que está alinhado com a missão do negócio.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T</w:t>
      </w:r>
      <w:r w:rsidDel="00000000" w:rsidR="00000000" w:rsidRPr="00000000">
        <w:rPr>
          <w:rtl w:val="0"/>
        </w:rPr>
        <w:t xml:space="preserve"> (Temporal): estabeleça um prazo.</w:t>
        <w:br w:type="textWrapping"/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i w:val="1"/>
          <w:rtl w:val="0"/>
        </w:rPr>
        <w:t xml:space="preserve">Exemplo:</w:t>
      </w:r>
      <w:r w:rsidDel="00000000" w:rsidR="00000000" w:rsidRPr="00000000">
        <w:rPr>
          <w:rtl w:val="0"/>
        </w:rPr>
        <w:t xml:space="preserve"> “Aumentar as vendas em 20% nos próximos 6 meses por meio de marketing digital.”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5s9ckdygmue8" w:id="2"/>
      <w:bookmarkEnd w:id="2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2. Quebre o Objetivo em Etapas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Metas grandes podem parecer assustadoras, mas quando </w:t>
      </w:r>
      <w:r w:rsidDel="00000000" w:rsidR="00000000" w:rsidRPr="00000000">
        <w:rPr>
          <w:b w:val="1"/>
          <w:rtl w:val="0"/>
        </w:rPr>
        <w:t xml:space="preserve">quebradas em tarefas menores</w:t>
      </w:r>
      <w:r w:rsidDel="00000000" w:rsidR="00000000" w:rsidRPr="00000000">
        <w:rPr>
          <w:rtl w:val="0"/>
        </w:rPr>
        <w:t xml:space="preserve">, tornam-se mais fáceis de executar.</w:t>
        <w:br w:type="textWrapping"/>
        <w:t xml:space="preserve"> Crie </w:t>
      </w:r>
      <w:r w:rsidDel="00000000" w:rsidR="00000000" w:rsidRPr="00000000">
        <w:rPr>
          <w:b w:val="1"/>
          <w:rtl w:val="0"/>
        </w:rPr>
        <w:t xml:space="preserve">micro-objetivos</w:t>
      </w:r>
      <w:r w:rsidDel="00000000" w:rsidR="00000000" w:rsidRPr="00000000">
        <w:rPr>
          <w:rtl w:val="0"/>
        </w:rPr>
        <w:t xml:space="preserve"> que levem ao objetivo principal e ordene-os de forma lógica.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w5zpiu2wbjk" w:id="3"/>
      <w:bookmarkEnd w:id="3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3. Defina Responsáveis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Se houver mais pessoas envolvidas, atribua </w:t>
      </w:r>
      <w:r w:rsidDel="00000000" w:rsidR="00000000" w:rsidRPr="00000000">
        <w:rPr>
          <w:b w:val="1"/>
          <w:rtl w:val="0"/>
        </w:rPr>
        <w:t xml:space="preserve">responsabilidades claras</w:t>
      </w:r>
      <w:r w:rsidDel="00000000" w:rsidR="00000000" w:rsidRPr="00000000">
        <w:rPr>
          <w:rtl w:val="0"/>
        </w:rPr>
        <w:t xml:space="preserve">. Cada ação deve ter um responsável e um prazo de conclusão. Isso evita confusões e garante que todos saibam o que precisam entregar.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klw5v79jym3" w:id="4"/>
      <w:bookmarkEnd w:id="4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4. Estabeleça um Cronograma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Organize as tarefas em um </w:t>
      </w:r>
      <w:r w:rsidDel="00000000" w:rsidR="00000000" w:rsidRPr="00000000">
        <w:rPr>
          <w:b w:val="1"/>
          <w:rtl w:val="0"/>
        </w:rPr>
        <w:t xml:space="preserve">calendário realista</w:t>
      </w:r>
      <w:r w:rsidDel="00000000" w:rsidR="00000000" w:rsidRPr="00000000">
        <w:rPr>
          <w:rtl w:val="0"/>
        </w:rPr>
        <w:t xml:space="preserve">. Ferramentas como Trello, Notion ou Google Calendar podem ajudar a visualizar prazos e acompanhar o andamento.</w:t>
        <w:br w:type="textWrapping"/>
        <w:t xml:space="preserve"> Evite sobrecarregar o cronograma: imprevistos acontecem, e é importante ter margens de segurança.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f32o8pn6yjl4" w:id="5"/>
      <w:bookmarkEnd w:id="5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5. Priorize as Ações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Nem todas as tarefas têm o mesmo impacto. Use a </w:t>
      </w:r>
      <w:r w:rsidDel="00000000" w:rsidR="00000000" w:rsidRPr="00000000">
        <w:rPr>
          <w:b w:val="1"/>
          <w:rtl w:val="0"/>
        </w:rPr>
        <w:t xml:space="preserve">Matriz de Eisenhower</w:t>
      </w:r>
      <w:r w:rsidDel="00000000" w:rsidR="00000000" w:rsidRPr="00000000">
        <w:rPr>
          <w:rtl w:val="0"/>
        </w:rPr>
        <w:t xml:space="preserve"> para classificar: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Urgente e importante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Importante, mas não urgente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Urgente, mas não importante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Nem urgente nem importante</w:t>
        <w:br w:type="textWrapping"/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Concentre seus esforços no que realmente </w:t>
      </w:r>
      <w:r w:rsidDel="00000000" w:rsidR="00000000" w:rsidRPr="00000000">
        <w:rPr>
          <w:b w:val="1"/>
          <w:rtl w:val="0"/>
        </w:rPr>
        <w:t xml:space="preserve">move o negócio para frente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xeemlgbdvb9x" w:id="6"/>
      <w:bookmarkEnd w:id="6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6. Monitore e Ajuste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Um plano de ação não é estático. Revise-o regularmente, verifique os indicadores de desempenho (KPIs) e ajuste sempre que necessário. A flexibilidade é essencial para lidar com mudanças no mercado ou no cenário interno.</w:t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y623ys2is442" w:id="7"/>
      <w:bookmarkEnd w:id="7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7. Avalie os Resultados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Ao final do ciclo de implementação, analise o que funcionou, o que pode melhorar e quais lições foram aprendidas. Isso cria um ciclo de melhoria contínua para futuros planos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  <w:t xml:space="preserve"> Um plano de ação eficaz é o elo entre a </w:t>
      </w:r>
      <w:r w:rsidDel="00000000" w:rsidR="00000000" w:rsidRPr="00000000">
        <w:rPr>
          <w:b w:val="1"/>
          <w:rtl w:val="0"/>
        </w:rPr>
        <w:t xml:space="preserve">estratégia</w:t>
      </w:r>
      <w:r w:rsidDel="00000000" w:rsidR="00000000" w:rsidRPr="00000000">
        <w:rPr>
          <w:rtl w:val="0"/>
        </w:rPr>
        <w:t xml:space="preserve"> e a </w:t>
      </w:r>
      <w:r w:rsidDel="00000000" w:rsidR="00000000" w:rsidRPr="00000000">
        <w:rPr>
          <w:b w:val="1"/>
          <w:rtl w:val="0"/>
        </w:rPr>
        <w:t xml:space="preserve">execução</w:t>
      </w:r>
      <w:r w:rsidDel="00000000" w:rsidR="00000000" w:rsidRPr="00000000">
        <w:rPr>
          <w:rtl w:val="0"/>
        </w:rPr>
        <w:t xml:space="preserve">. Ao seguir esses passos, você aumenta as chances de transformar ideias em resultados reais, reduzindo riscos e mantendo o foco no que importa: o crescimento sustentável do seu negócio.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